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17" w:rsidRDefault="005A6C15">
      <w:pPr>
        <w:jc w:val="center"/>
        <w:rPr>
          <w:sz w:val="26"/>
        </w:rPr>
        <w:sectPr w:rsidR="00693817">
          <w:type w:val="continuous"/>
          <w:pgSz w:w="11980" w:h="16890"/>
          <w:pgMar w:top="1140" w:right="300" w:bottom="280" w:left="1640" w:header="720" w:footer="720" w:gutter="0"/>
          <w:cols w:space="720"/>
        </w:sectPr>
      </w:pPr>
      <w:r>
        <w:rPr>
          <w:noProof/>
          <w:sz w:val="26"/>
          <w:lang w:eastAsia="ru-RU"/>
        </w:rPr>
        <w:drawing>
          <wp:inline distT="0" distB="0" distL="0" distR="0">
            <wp:extent cx="6375400" cy="9094564"/>
            <wp:effectExtent l="19050" t="0" r="6350" b="0"/>
            <wp:docPr id="1" name="Рисунок 1" descr="C:\Users\Школа\Pictures\ControlCenter4\Scan\CCI17102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ControlCenter4\Scan\CCI17102023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9094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817" w:rsidRPr="002B08D0" w:rsidRDefault="00FD7214">
      <w:pPr>
        <w:pStyle w:val="a5"/>
        <w:numPr>
          <w:ilvl w:val="0"/>
          <w:numId w:val="1"/>
        </w:numPr>
        <w:tabs>
          <w:tab w:val="left" w:pos="528"/>
        </w:tabs>
        <w:spacing w:before="67"/>
        <w:ind w:left="528" w:hanging="426"/>
        <w:jc w:val="both"/>
        <w:rPr>
          <w:b/>
          <w:sz w:val="28"/>
        </w:rPr>
      </w:pPr>
      <w:bookmarkStart w:id="0" w:name="положение_о_родительском_контроле"/>
      <w:bookmarkEnd w:id="0"/>
      <w:r w:rsidRPr="002B08D0">
        <w:rPr>
          <w:b/>
          <w:sz w:val="28"/>
        </w:rPr>
        <w:lastRenderedPageBreak/>
        <w:t>Общие</w:t>
      </w:r>
      <w:r w:rsidRPr="002B08D0">
        <w:rPr>
          <w:b/>
          <w:spacing w:val="-5"/>
          <w:sz w:val="28"/>
        </w:rPr>
        <w:t xml:space="preserve"> </w:t>
      </w:r>
      <w:r w:rsidRPr="002B08D0">
        <w:rPr>
          <w:b/>
          <w:spacing w:val="-2"/>
          <w:sz w:val="28"/>
        </w:rPr>
        <w:t>положения</w:t>
      </w:r>
    </w:p>
    <w:p w:rsidR="00693817" w:rsidRDefault="00FD7214">
      <w:pPr>
        <w:pStyle w:val="a5"/>
        <w:numPr>
          <w:ilvl w:val="1"/>
          <w:numId w:val="1"/>
        </w:numPr>
        <w:tabs>
          <w:tab w:val="left" w:pos="649"/>
        </w:tabs>
        <w:spacing w:before="2"/>
        <w:ind w:right="115" w:firstLine="0"/>
        <w:jc w:val="both"/>
        <w:rPr>
          <w:sz w:val="28"/>
        </w:rPr>
      </w:pPr>
      <w:r>
        <w:rPr>
          <w:sz w:val="28"/>
        </w:rPr>
        <w:t xml:space="preserve">Положение о родительском контроле организации и качества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разработано на основании:</w:t>
      </w:r>
    </w:p>
    <w:p w:rsidR="00693817" w:rsidRDefault="00FD7214">
      <w:pPr>
        <w:pStyle w:val="a5"/>
        <w:numPr>
          <w:ilvl w:val="2"/>
          <w:numId w:val="1"/>
        </w:numPr>
        <w:tabs>
          <w:tab w:val="left" w:pos="821"/>
        </w:tabs>
        <w:ind w:left="821" w:right="109"/>
        <w:rPr>
          <w:sz w:val="28"/>
        </w:rPr>
      </w:pPr>
      <w:r>
        <w:rPr>
          <w:sz w:val="28"/>
        </w:rPr>
        <w:t>Федерального закона «Об образовании в Российской Федерации» от 29.12.2012 № 273-ФЗ (с изменениями и дополнениями);</w:t>
      </w:r>
    </w:p>
    <w:p w:rsidR="00693817" w:rsidRDefault="00FD7214">
      <w:pPr>
        <w:pStyle w:val="a5"/>
        <w:numPr>
          <w:ilvl w:val="2"/>
          <w:numId w:val="1"/>
        </w:numPr>
        <w:tabs>
          <w:tab w:val="left" w:pos="821"/>
        </w:tabs>
        <w:ind w:left="821" w:right="105"/>
        <w:rPr>
          <w:sz w:val="28"/>
        </w:rPr>
      </w:pPr>
      <w:r>
        <w:rPr>
          <w:sz w:val="28"/>
        </w:rPr>
        <w:t xml:space="preserve">Методических рекомендаций МР 2.4.0180-20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Российской Федерации «Родительский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горячего питания детей в общеобразовательных организациях» от </w:t>
      </w:r>
      <w:r>
        <w:rPr>
          <w:spacing w:val="-2"/>
          <w:sz w:val="28"/>
        </w:rPr>
        <w:t>18.05.2020.</w:t>
      </w:r>
    </w:p>
    <w:p w:rsidR="00693817" w:rsidRDefault="00FD7214">
      <w:pPr>
        <w:pStyle w:val="a5"/>
        <w:numPr>
          <w:ilvl w:val="1"/>
          <w:numId w:val="1"/>
        </w:numPr>
        <w:tabs>
          <w:tab w:val="left" w:pos="649"/>
        </w:tabs>
        <w:ind w:right="113" w:firstLine="0"/>
        <w:jc w:val="both"/>
        <w:rPr>
          <w:sz w:val="28"/>
        </w:rPr>
      </w:pPr>
      <w:r>
        <w:rPr>
          <w:sz w:val="28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693817" w:rsidRDefault="00FD7214">
      <w:pPr>
        <w:pStyle w:val="a5"/>
        <w:numPr>
          <w:ilvl w:val="1"/>
          <w:numId w:val="1"/>
        </w:numPr>
        <w:tabs>
          <w:tab w:val="left" w:pos="596"/>
        </w:tabs>
        <w:ind w:right="106" w:firstLine="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осуществляет свою деятельность в соответствии с законами и иными нормативными</w:t>
      </w:r>
      <w:r>
        <w:rPr>
          <w:spacing w:val="80"/>
          <w:sz w:val="28"/>
        </w:rPr>
        <w:t xml:space="preserve"> </w:t>
      </w:r>
      <w:r>
        <w:rPr>
          <w:sz w:val="28"/>
        </w:rPr>
        <w:t>актами Российской Федерации, Уставом</w:t>
      </w:r>
      <w:r w:rsidR="002B08D0">
        <w:rPr>
          <w:sz w:val="28"/>
        </w:rPr>
        <w:t xml:space="preserve"> МКОУ «Мансуровская ООШ»</w:t>
      </w:r>
      <w:r>
        <w:rPr>
          <w:sz w:val="28"/>
        </w:rPr>
        <w:t>.</w:t>
      </w:r>
    </w:p>
    <w:p w:rsidR="00693817" w:rsidRDefault="00FD7214">
      <w:pPr>
        <w:pStyle w:val="a5"/>
        <w:numPr>
          <w:ilvl w:val="1"/>
          <w:numId w:val="1"/>
        </w:numPr>
        <w:tabs>
          <w:tab w:val="left" w:pos="683"/>
        </w:tabs>
        <w:ind w:right="106" w:firstLine="0"/>
        <w:jc w:val="both"/>
        <w:rPr>
          <w:sz w:val="28"/>
        </w:rPr>
      </w:pPr>
      <w:r>
        <w:rPr>
          <w:sz w:val="28"/>
        </w:rPr>
        <w:t>Комиссия по контролю организации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693817" w:rsidRDefault="00FD7214">
      <w:pPr>
        <w:pStyle w:val="a5"/>
        <w:numPr>
          <w:ilvl w:val="1"/>
          <w:numId w:val="1"/>
        </w:numPr>
        <w:tabs>
          <w:tab w:val="left" w:pos="676"/>
        </w:tabs>
        <w:ind w:right="106" w:firstLine="0"/>
        <w:jc w:val="both"/>
        <w:rPr>
          <w:sz w:val="28"/>
        </w:rPr>
      </w:pPr>
      <w:r>
        <w:rPr>
          <w:sz w:val="28"/>
        </w:rPr>
        <w:t xml:space="preserve">В состав комиссии по контролю организации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693817" w:rsidRDefault="00FD7214">
      <w:pPr>
        <w:pStyle w:val="a5"/>
        <w:numPr>
          <w:ilvl w:val="1"/>
          <w:numId w:val="1"/>
        </w:numPr>
        <w:tabs>
          <w:tab w:val="left" w:pos="719"/>
        </w:tabs>
        <w:ind w:right="105" w:firstLine="0"/>
        <w:jc w:val="both"/>
        <w:rPr>
          <w:sz w:val="28"/>
        </w:rPr>
      </w:pPr>
      <w:r>
        <w:rPr>
          <w:sz w:val="28"/>
        </w:rPr>
        <w:t xml:space="preserve">Деятельность членов </w:t>
      </w:r>
      <w:proofErr w:type="gramStart"/>
      <w:r>
        <w:rPr>
          <w:sz w:val="28"/>
        </w:rPr>
        <w:t>комиссии</w:t>
      </w:r>
      <w:proofErr w:type="gramEnd"/>
      <w:r>
        <w:rPr>
          <w:sz w:val="28"/>
        </w:rPr>
        <w:t xml:space="preserve"> по контролю организации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693817" w:rsidRDefault="00FD7214">
      <w:pPr>
        <w:pStyle w:val="a5"/>
        <w:numPr>
          <w:ilvl w:val="0"/>
          <w:numId w:val="1"/>
        </w:numPr>
        <w:tabs>
          <w:tab w:val="left" w:pos="384"/>
        </w:tabs>
        <w:spacing w:before="320" w:line="322" w:lineRule="exact"/>
        <w:ind w:left="384" w:hanging="282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8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</w:p>
    <w:p w:rsidR="00693817" w:rsidRDefault="00FD7214">
      <w:pPr>
        <w:pStyle w:val="a5"/>
        <w:numPr>
          <w:ilvl w:val="1"/>
          <w:numId w:val="1"/>
        </w:numPr>
        <w:tabs>
          <w:tab w:val="left" w:pos="673"/>
        </w:tabs>
        <w:spacing w:line="242" w:lineRule="auto"/>
        <w:ind w:right="103" w:firstLine="0"/>
        <w:jc w:val="both"/>
        <w:rPr>
          <w:sz w:val="28"/>
        </w:rPr>
      </w:pPr>
      <w:r>
        <w:rPr>
          <w:sz w:val="28"/>
        </w:rPr>
        <w:t xml:space="preserve">Задачами комиссии по контролю организации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r w:rsidR="002B08D0">
        <w:rPr>
          <w:sz w:val="28"/>
        </w:rPr>
        <w:t xml:space="preserve">МКОУ «Мансуровская ООШ» </w:t>
      </w:r>
      <w:r>
        <w:rPr>
          <w:spacing w:val="-2"/>
          <w:sz w:val="28"/>
        </w:rPr>
        <w:t>являются:</w:t>
      </w:r>
    </w:p>
    <w:p w:rsidR="00693817" w:rsidRDefault="00FD7214">
      <w:pPr>
        <w:pStyle w:val="a5"/>
        <w:numPr>
          <w:ilvl w:val="2"/>
          <w:numId w:val="1"/>
        </w:numPr>
        <w:tabs>
          <w:tab w:val="left" w:pos="820"/>
        </w:tabs>
        <w:spacing w:line="336" w:lineRule="exact"/>
        <w:ind w:left="820" w:hanging="359"/>
        <w:rPr>
          <w:sz w:val="28"/>
        </w:rPr>
      </w:pP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693817" w:rsidRDefault="00FD7214">
      <w:pPr>
        <w:pStyle w:val="a5"/>
        <w:numPr>
          <w:ilvl w:val="2"/>
          <w:numId w:val="1"/>
        </w:numPr>
        <w:tabs>
          <w:tab w:val="left" w:pos="821"/>
        </w:tabs>
        <w:ind w:left="821" w:right="110"/>
        <w:rPr>
          <w:sz w:val="28"/>
        </w:rPr>
      </w:pPr>
      <w:r>
        <w:rPr>
          <w:sz w:val="28"/>
        </w:rPr>
        <w:t>соответствие энергетической ценности и химического состава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рационов физиологическим потребностям и </w:t>
      </w:r>
      <w:proofErr w:type="spellStart"/>
      <w:r>
        <w:rPr>
          <w:sz w:val="28"/>
        </w:rPr>
        <w:t>энергозатратам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693817" w:rsidRDefault="00FD7214">
      <w:pPr>
        <w:pStyle w:val="a5"/>
        <w:numPr>
          <w:ilvl w:val="2"/>
          <w:numId w:val="1"/>
        </w:numPr>
        <w:tabs>
          <w:tab w:val="left" w:pos="821"/>
        </w:tabs>
        <w:ind w:left="821" w:right="103"/>
        <w:rPr>
          <w:sz w:val="28"/>
        </w:rPr>
      </w:pPr>
      <w:r>
        <w:rPr>
          <w:sz w:val="28"/>
        </w:rPr>
        <w:t>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693817" w:rsidRDefault="00FD7214">
      <w:pPr>
        <w:pStyle w:val="a5"/>
        <w:numPr>
          <w:ilvl w:val="2"/>
          <w:numId w:val="1"/>
        </w:numPr>
        <w:tabs>
          <w:tab w:val="left" w:pos="821"/>
        </w:tabs>
        <w:ind w:left="821" w:right="107"/>
        <w:rPr>
          <w:sz w:val="28"/>
        </w:rPr>
      </w:pPr>
      <w:r>
        <w:rPr>
          <w:sz w:val="28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693817" w:rsidRDefault="00FD7214">
      <w:pPr>
        <w:pStyle w:val="a5"/>
        <w:numPr>
          <w:ilvl w:val="2"/>
          <w:numId w:val="1"/>
        </w:numPr>
        <w:tabs>
          <w:tab w:val="left" w:pos="820"/>
        </w:tabs>
        <w:spacing w:line="342" w:lineRule="exact"/>
        <w:ind w:left="820" w:hanging="359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столовой;</w:t>
      </w:r>
    </w:p>
    <w:p w:rsidR="00693817" w:rsidRDefault="00FD7214">
      <w:pPr>
        <w:pStyle w:val="a5"/>
        <w:numPr>
          <w:ilvl w:val="2"/>
          <w:numId w:val="1"/>
        </w:numPr>
        <w:tabs>
          <w:tab w:val="left" w:pos="821"/>
        </w:tabs>
        <w:ind w:left="821" w:right="106"/>
        <w:rPr>
          <w:sz w:val="28"/>
        </w:rPr>
      </w:pPr>
      <w:r>
        <w:rPr>
          <w:sz w:val="28"/>
        </w:rPr>
        <w:t>проверка качества и количества приготовленной для учащихся пищи согласно меню;</w:t>
      </w:r>
    </w:p>
    <w:p w:rsidR="00693817" w:rsidRDefault="00FD7214">
      <w:pPr>
        <w:pStyle w:val="a5"/>
        <w:numPr>
          <w:ilvl w:val="2"/>
          <w:numId w:val="1"/>
        </w:numPr>
        <w:tabs>
          <w:tab w:val="left" w:pos="821"/>
        </w:tabs>
        <w:ind w:left="821" w:right="105"/>
        <w:rPr>
          <w:sz w:val="28"/>
        </w:rPr>
      </w:pPr>
      <w:r>
        <w:rPr>
          <w:sz w:val="28"/>
        </w:rPr>
        <w:t>содействие созданию оптимальных условий и форм организации школьного питания.</w:t>
      </w:r>
    </w:p>
    <w:p w:rsidR="00693817" w:rsidRDefault="00693817">
      <w:pPr>
        <w:jc w:val="both"/>
        <w:rPr>
          <w:sz w:val="28"/>
        </w:rPr>
        <w:sectPr w:rsidR="00693817">
          <w:pgSz w:w="11910" w:h="16840"/>
          <w:pgMar w:top="1040" w:right="740" w:bottom="280" w:left="1600" w:header="720" w:footer="720" w:gutter="0"/>
          <w:cols w:space="720"/>
        </w:sectPr>
      </w:pPr>
    </w:p>
    <w:p w:rsidR="00693817" w:rsidRDefault="00FD7214">
      <w:pPr>
        <w:pStyle w:val="a5"/>
        <w:numPr>
          <w:ilvl w:val="0"/>
          <w:numId w:val="1"/>
        </w:numPr>
        <w:tabs>
          <w:tab w:val="left" w:pos="382"/>
        </w:tabs>
        <w:spacing w:before="67"/>
        <w:ind w:left="382" w:hanging="280"/>
        <w:rPr>
          <w:sz w:val="28"/>
        </w:rPr>
      </w:pPr>
      <w:r>
        <w:rPr>
          <w:sz w:val="28"/>
        </w:rPr>
        <w:t>Функции</w:t>
      </w:r>
      <w:r>
        <w:rPr>
          <w:spacing w:val="-1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</w:p>
    <w:p w:rsidR="00693817" w:rsidRDefault="00FD7214">
      <w:pPr>
        <w:pStyle w:val="a5"/>
        <w:numPr>
          <w:ilvl w:val="1"/>
          <w:numId w:val="1"/>
        </w:numPr>
        <w:tabs>
          <w:tab w:val="left" w:pos="830"/>
          <w:tab w:val="left" w:pos="2318"/>
          <w:tab w:val="left" w:pos="2915"/>
          <w:tab w:val="left" w:pos="4399"/>
          <w:tab w:val="left" w:pos="6522"/>
          <w:tab w:val="left" w:pos="7803"/>
        </w:tabs>
        <w:spacing w:before="2"/>
        <w:ind w:right="106" w:firstLine="0"/>
        <w:rPr>
          <w:sz w:val="28"/>
        </w:rPr>
      </w:pPr>
      <w:proofErr w:type="gramStart"/>
      <w:r>
        <w:rPr>
          <w:spacing w:val="-2"/>
          <w:sz w:val="28"/>
        </w:rPr>
        <w:t>Комиссия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контролю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>питания</w:t>
      </w:r>
      <w:r>
        <w:rPr>
          <w:sz w:val="28"/>
        </w:rPr>
        <w:tab/>
      </w:r>
      <w:r>
        <w:rPr>
          <w:spacing w:val="-2"/>
          <w:sz w:val="28"/>
        </w:rPr>
        <w:t xml:space="preserve">обучающихся </w:t>
      </w:r>
      <w:r>
        <w:rPr>
          <w:sz w:val="28"/>
        </w:rPr>
        <w:t>обеспечивает участие в следующих процедурах:</w:t>
      </w:r>
      <w:proofErr w:type="gramEnd"/>
    </w:p>
    <w:p w:rsidR="00693817" w:rsidRDefault="00FD7214">
      <w:pPr>
        <w:pStyle w:val="a5"/>
        <w:numPr>
          <w:ilvl w:val="2"/>
          <w:numId w:val="1"/>
        </w:numPr>
        <w:tabs>
          <w:tab w:val="left" w:pos="821"/>
        </w:tabs>
        <w:spacing w:line="341" w:lineRule="exact"/>
        <w:ind w:left="821"/>
        <w:jc w:val="left"/>
        <w:rPr>
          <w:sz w:val="28"/>
        </w:rPr>
      </w:pPr>
      <w:r>
        <w:rPr>
          <w:sz w:val="28"/>
        </w:rPr>
        <w:t>общественная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693817" w:rsidRDefault="00FD7214">
      <w:pPr>
        <w:pStyle w:val="a5"/>
        <w:numPr>
          <w:ilvl w:val="2"/>
          <w:numId w:val="1"/>
        </w:numPr>
        <w:tabs>
          <w:tab w:val="left" w:pos="821"/>
        </w:tabs>
        <w:spacing w:line="342" w:lineRule="exact"/>
        <w:ind w:left="821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приготовленной,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меню,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пище;</w:t>
      </w:r>
    </w:p>
    <w:p w:rsidR="00693817" w:rsidRDefault="00FD7214">
      <w:pPr>
        <w:pStyle w:val="a5"/>
        <w:numPr>
          <w:ilvl w:val="2"/>
          <w:numId w:val="1"/>
        </w:numPr>
        <w:tabs>
          <w:tab w:val="left" w:pos="821"/>
          <w:tab w:val="left" w:pos="2264"/>
          <w:tab w:val="left" w:pos="3492"/>
          <w:tab w:val="left" w:pos="5498"/>
          <w:tab w:val="left" w:pos="5999"/>
          <w:tab w:val="left" w:pos="6639"/>
          <w:tab w:val="left" w:pos="8219"/>
        </w:tabs>
        <w:ind w:left="821" w:right="110"/>
        <w:jc w:val="left"/>
        <w:rPr>
          <w:sz w:val="28"/>
        </w:rPr>
      </w:pPr>
      <w:r>
        <w:rPr>
          <w:spacing w:val="-2"/>
          <w:sz w:val="28"/>
        </w:rPr>
        <w:t>изучение</w:t>
      </w:r>
      <w:r>
        <w:rPr>
          <w:sz w:val="28"/>
        </w:rPr>
        <w:tab/>
      </w:r>
      <w:r>
        <w:rPr>
          <w:spacing w:val="-2"/>
          <w:sz w:val="28"/>
        </w:rPr>
        <w:t>мнения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 xml:space="preserve">(законных </w:t>
      </w:r>
      <w:r>
        <w:rPr>
          <w:sz w:val="28"/>
        </w:rPr>
        <w:t>представителей) по организации и улучшению качества питания;</w:t>
      </w:r>
    </w:p>
    <w:p w:rsidR="00693817" w:rsidRDefault="00FD7214">
      <w:pPr>
        <w:pStyle w:val="a5"/>
        <w:numPr>
          <w:ilvl w:val="2"/>
          <w:numId w:val="1"/>
        </w:numPr>
        <w:tabs>
          <w:tab w:val="left" w:pos="821"/>
        </w:tabs>
        <w:ind w:left="821" w:right="11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качества питания обучающихся.</w:t>
      </w:r>
    </w:p>
    <w:p w:rsidR="00693817" w:rsidRDefault="00693817">
      <w:pPr>
        <w:pStyle w:val="a3"/>
        <w:jc w:val="left"/>
      </w:pPr>
    </w:p>
    <w:p w:rsidR="00693817" w:rsidRDefault="00FD7214">
      <w:pPr>
        <w:pStyle w:val="a5"/>
        <w:numPr>
          <w:ilvl w:val="0"/>
          <w:numId w:val="1"/>
        </w:numPr>
        <w:tabs>
          <w:tab w:val="left" w:pos="384"/>
        </w:tabs>
        <w:ind w:left="102" w:right="107" w:firstLine="0"/>
        <w:jc w:val="both"/>
        <w:rPr>
          <w:sz w:val="28"/>
        </w:rPr>
      </w:pPr>
      <w:r>
        <w:rPr>
          <w:sz w:val="28"/>
        </w:rPr>
        <w:t>Права и ответственность комиссии по контролю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организации питания </w:t>
      </w:r>
      <w:proofErr w:type="gramStart"/>
      <w:r>
        <w:rPr>
          <w:spacing w:val="-2"/>
          <w:sz w:val="28"/>
        </w:rPr>
        <w:t>обучающихся</w:t>
      </w:r>
      <w:proofErr w:type="gramEnd"/>
    </w:p>
    <w:p w:rsidR="00693817" w:rsidRDefault="00FD7214">
      <w:pPr>
        <w:pStyle w:val="a3"/>
        <w:ind w:left="102" w:right="110"/>
      </w:pPr>
      <w:r>
        <w:t>Для осуществления возложенных функций комиссии предоставлены следующие права:</w:t>
      </w:r>
    </w:p>
    <w:p w:rsidR="00693817" w:rsidRDefault="00FD7214">
      <w:pPr>
        <w:pStyle w:val="a5"/>
        <w:numPr>
          <w:ilvl w:val="1"/>
          <w:numId w:val="1"/>
        </w:numPr>
        <w:tabs>
          <w:tab w:val="left" w:pos="662"/>
        </w:tabs>
        <w:spacing w:line="322" w:lineRule="exact"/>
        <w:ind w:left="662" w:hanging="560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693817" w:rsidRDefault="00FD7214">
      <w:pPr>
        <w:pStyle w:val="a5"/>
        <w:numPr>
          <w:ilvl w:val="1"/>
          <w:numId w:val="1"/>
        </w:numPr>
        <w:tabs>
          <w:tab w:val="left" w:pos="659"/>
        </w:tabs>
        <w:ind w:right="113" w:firstLine="0"/>
        <w:jc w:val="both"/>
        <w:rPr>
          <w:sz w:val="28"/>
        </w:rPr>
      </w:pPr>
      <w:r>
        <w:rPr>
          <w:sz w:val="28"/>
        </w:rPr>
        <w:t>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693817" w:rsidRDefault="00FD7214">
      <w:pPr>
        <w:pStyle w:val="a5"/>
        <w:numPr>
          <w:ilvl w:val="1"/>
          <w:numId w:val="1"/>
        </w:numPr>
        <w:tabs>
          <w:tab w:val="left" w:pos="729"/>
        </w:tabs>
        <w:spacing w:before="1"/>
        <w:ind w:right="104" w:firstLine="0"/>
        <w:jc w:val="both"/>
        <w:rPr>
          <w:sz w:val="28"/>
        </w:rPr>
      </w:pPr>
      <w:r>
        <w:rPr>
          <w:sz w:val="28"/>
        </w:rPr>
        <w:t>заслушивать на своих заседаниях повара-бригадира, медицинского работника школы, ответственного за организацию питания о выполнении</w:t>
      </w:r>
      <w:r>
        <w:rPr>
          <w:spacing w:val="40"/>
          <w:sz w:val="28"/>
        </w:rPr>
        <w:t xml:space="preserve"> </w:t>
      </w:r>
      <w:r>
        <w:rPr>
          <w:sz w:val="28"/>
        </w:rPr>
        <w:t>ими обязанностей по обеспечению качественного питания обучающихся;</w:t>
      </w:r>
    </w:p>
    <w:p w:rsidR="00693817" w:rsidRDefault="00FD7214">
      <w:pPr>
        <w:pStyle w:val="a5"/>
        <w:numPr>
          <w:ilvl w:val="1"/>
          <w:numId w:val="1"/>
        </w:numPr>
        <w:tabs>
          <w:tab w:val="left" w:pos="684"/>
        </w:tabs>
        <w:ind w:right="114" w:firstLine="0"/>
        <w:jc w:val="both"/>
        <w:rPr>
          <w:sz w:val="28"/>
        </w:rPr>
      </w:pPr>
      <w:r>
        <w:rPr>
          <w:sz w:val="28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693817" w:rsidRDefault="00FD7214">
      <w:pPr>
        <w:pStyle w:val="a5"/>
        <w:numPr>
          <w:ilvl w:val="1"/>
          <w:numId w:val="1"/>
        </w:numPr>
        <w:tabs>
          <w:tab w:val="left" w:pos="593"/>
        </w:tabs>
        <w:spacing w:line="322" w:lineRule="exact"/>
        <w:ind w:left="593" w:hanging="491"/>
        <w:jc w:val="both"/>
        <w:rPr>
          <w:sz w:val="28"/>
        </w:rPr>
      </w:pPr>
      <w:r>
        <w:rPr>
          <w:sz w:val="28"/>
        </w:rPr>
        <w:t>изменить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объективна;</w:t>
      </w:r>
    </w:p>
    <w:p w:rsidR="00693817" w:rsidRDefault="00FD7214">
      <w:pPr>
        <w:pStyle w:val="a5"/>
        <w:numPr>
          <w:ilvl w:val="1"/>
          <w:numId w:val="1"/>
        </w:numPr>
        <w:tabs>
          <w:tab w:val="left" w:pos="593"/>
        </w:tabs>
        <w:ind w:left="593" w:hanging="491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9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.</w:t>
      </w:r>
    </w:p>
    <w:p w:rsidR="00693817" w:rsidRDefault="00FD7214">
      <w:pPr>
        <w:pStyle w:val="a5"/>
        <w:numPr>
          <w:ilvl w:val="1"/>
          <w:numId w:val="1"/>
        </w:numPr>
        <w:tabs>
          <w:tab w:val="left" w:pos="642"/>
        </w:tabs>
        <w:ind w:right="113" w:firstLine="0"/>
        <w:jc w:val="both"/>
        <w:rPr>
          <w:sz w:val="28"/>
        </w:rPr>
      </w:pPr>
      <w:r>
        <w:rPr>
          <w:sz w:val="28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представителей);</w:t>
      </w:r>
    </w:p>
    <w:p w:rsidR="00693817" w:rsidRDefault="00FD7214">
      <w:pPr>
        <w:pStyle w:val="a5"/>
        <w:numPr>
          <w:ilvl w:val="1"/>
          <w:numId w:val="1"/>
        </w:numPr>
        <w:tabs>
          <w:tab w:val="left" w:pos="707"/>
        </w:tabs>
        <w:ind w:right="116" w:firstLine="0"/>
        <w:jc w:val="both"/>
        <w:rPr>
          <w:sz w:val="28"/>
        </w:rPr>
      </w:pPr>
      <w:r>
        <w:rPr>
          <w:sz w:val="28"/>
        </w:rP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693817" w:rsidRDefault="00FD7214">
      <w:pPr>
        <w:pStyle w:val="a5"/>
        <w:numPr>
          <w:ilvl w:val="1"/>
          <w:numId w:val="1"/>
        </w:numPr>
        <w:tabs>
          <w:tab w:val="left" w:pos="803"/>
        </w:tabs>
        <w:spacing w:before="1"/>
        <w:ind w:right="113" w:firstLine="0"/>
        <w:jc w:val="both"/>
        <w:rPr>
          <w:sz w:val="28"/>
        </w:rPr>
      </w:pPr>
      <w:r>
        <w:rPr>
          <w:sz w:val="28"/>
        </w:rPr>
        <w:t>комиссия несёт ответственность за необъективную оценку по организации питания и качества предоставляемых услуг.</w:t>
      </w:r>
    </w:p>
    <w:p w:rsidR="00693817" w:rsidRDefault="00FD7214">
      <w:pPr>
        <w:pStyle w:val="a5"/>
        <w:numPr>
          <w:ilvl w:val="0"/>
          <w:numId w:val="1"/>
        </w:numPr>
        <w:tabs>
          <w:tab w:val="left" w:pos="528"/>
        </w:tabs>
        <w:spacing w:before="321"/>
        <w:ind w:left="102" w:right="104" w:firstLine="0"/>
        <w:jc w:val="both"/>
        <w:rPr>
          <w:sz w:val="28"/>
        </w:rPr>
      </w:pPr>
      <w:r>
        <w:rPr>
          <w:sz w:val="28"/>
        </w:rPr>
        <w:t xml:space="preserve">Организация деятельности комиссии по контролю организации питания </w:t>
      </w:r>
      <w:proofErr w:type="gramStart"/>
      <w:r>
        <w:rPr>
          <w:spacing w:val="-2"/>
          <w:sz w:val="28"/>
        </w:rPr>
        <w:t>обучающихся</w:t>
      </w:r>
      <w:proofErr w:type="gramEnd"/>
    </w:p>
    <w:p w:rsidR="00693817" w:rsidRDefault="00FD7214">
      <w:pPr>
        <w:pStyle w:val="a5"/>
        <w:numPr>
          <w:ilvl w:val="1"/>
          <w:numId w:val="1"/>
        </w:numPr>
        <w:tabs>
          <w:tab w:val="left" w:pos="753"/>
        </w:tabs>
        <w:ind w:right="109" w:firstLine="0"/>
        <w:jc w:val="both"/>
        <w:rPr>
          <w:sz w:val="28"/>
        </w:rPr>
      </w:pPr>
      <w:r>
        <w:rPr>
          <w:sz w:val="28"/>
        </w:rPr>
        <w:t>Комиссия формируется на основании приказа директора школы. Полномочия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соответствующего </w:t>
      </w:r>
      <w:r>
        <w:rPr>
          <w:spacing w:val="-2"/>
          <w:sz w:val="28"/>
        </w:rPr>
        <w:t>приказа.</w:t>
      </w:r>
    </w:p>
    <w:p w:rsidR="00693817" w:rsidRDefault="00FD7214">
      <w:pPr>
        <w:pStyle w:val="a5"/>
        <w:numPr>
          <w:ilvl w:val="1"/>
          <w:numId w:val="1"/>
        </w:numPr>
        <w:tabs>
          <w:tab w:val="left" w:pos="823"/>
        </w:tabs>
        <w:spacing w:before="1"/>
        <w:ind w:right="106" w:firstLine="0"/>
        <w:jc w:val="both"/>
        <w:rPr>
          <w:sz w:val="28"/>
        </w:rPr>
      </w:pPr>
      <w:r>
        <w:rPr>
          <w:sz w:val="28"/>
        </w:rPr>
        <w:t xml:space="preserve">Комиссия на своём первом заседании избирает из числа своих членов </w:t>
      </w:r>
      <w:r>
        <w:rPr>
          <w:spacing w:val="-2"/>
          <w:sz w:val="28"/>
        </w:rPr>
        <w:t>председателя.</w:t>
      </w:r>
    </w:p>
    <w:p w:rsidR="00693817" w:rsidRDefault="00FD7214">
      <w:pPr>
        <w:pStyle w:val="a5"/>
        <w:numPr>
          <w:ilvl w:val="1"/>
          <w:numId w:val="1"/>
        </w:numPr>
        <w:tabs>
          <w:tab w:val="left" w:pos="866"/>
        </w:tabs>
        <w:ind w:right="105" w:firstLine="0"/>
        <w:jc w:val="both"/>
        <w:rPr>
          <w:sz w:val="28"/>
        </w:rPr>
      </w:pPr>
      <w:r>
        <w:rPr>
          <w:sz w:val="28"/>
        </w:rPr>
        <w:t>Заседания Комиссии проводятся по мере необходимости, но не реже 1 раза в четверть и считаются правомочными, если на них присутствует не менее 2/3 её членов.</w:t>
      </w:r>
    </w:p>
    <w:p w:rsidR="00693817" w:rsidRDefault="00FD7214">
      <w:pPr>
        <w:pStyle w:val="a5"/>
        <w:numPr>
          <w:ilvl w:val="1"/>
          <w:numId w:val="1"/>
        </w:numPr>
        <w:tabs>
          <w:tab w:val="left" w:pos="772"/>
        </w:tabs>
        <w:ind w:right="113" w:firstLine="0"/>
        <w:jc w:val="both"/>
        <w:rPr>
          <w:sz w:val="28"/>
        </w:rPr>
      </w:pPr>
      <w:r>
        <w:rPr>
          <w:sz w:val="28"/>
        </w:rPr>
        <w:t>О результатах работы комиссия информирует администрацию школы и родительские комитеты.</w:t>
      </w:r>
    </w:p>
    <w:p w:rsidR="00693817" w:rsidRDefault="00693817">
      <w:pPr>
        <w:jc w:val="both"/>
        <w:rPr>
          <w:sz w:val="28"/>
        </w:rPr>
        <w:sectPr w:rsidR="00693817">
          <w:pgSz w:w="11910" w:h="16840"/>
          <w:pgMar w:top="1040" w:right="740" w:bottom="280" w:left="1600" w:header="720" w:footer="720" w:gutter="0"/>
          <w:cols w:space="720"/>
        </w:sectPr>
      </w:pPr>
    </w:p>
    <w:p w:rsidR="00693817" w:rsidRDefault="00FD7214">
      <w:pPr>
        <w:pStyle w:val="a5"/>
        <w:numPr>
          <w:ilvl w:val="1"/>
          <w:numId w:val="1"/>
        </w:numPr>
        <w:tabs>
          <w:tab w:val="left" w:pos="734"/>
        </w:tabs>
        <w:spacing w:before="67"/>
        <w:ind w:right="110" w:firstLine="0"/>
        <w:jc w:val="both"/>
        <w:rPr>
          <w:sz w:val="28"/>
        </w:rPr>
      </w:pPr>
      <w:r>
        <w:rPr>
          <w:sz w:val="28"/>
        </w:rPr>
        <w:t xml:space="preserve">Решения комиссии принимаются большинством голосов из числа присутствующих членов путём открытого голосования и оформляются </w:t>
      </w:r>
      <w:r>
        <w:rPr>
          <w:spacing w:val="-2"/>
          <w:sz w:val="28"/>
        </w:rPr>
        <w:t>протоколом.</w:t>
      </w:r>
    </w:p>
    <w:p w:rsidR="00693817" w:rsidRDefault="00693817">
      <w:pPr>
        <w:pStyle w:val="a3"/>
        <w:spacing w:before="1"/>
        <w:jc w:val="left"/>
      </w:pPr>
    </w:p>
    <w:p w:rsidR="00693817" w:rsidRDefault="00FD7214">
      <w:pPr>
        <w:pStyle w:val="a5"/>
        <w:numPr>
          <w:ilvl w:val="0"/>
          <w:numId w:val="1"/>
        </w:numPr>
        <w:tabs>
          <w:tab w:val="left" w:pos="381"/>
        </w:tabs>
        <w:spacing w:line="322" w:lineRule="exact"/>
        <w:ind w:left="381" w:hanging="279"/>
        <w:rPr>
          <w:sz w:val="28"/>
        </w:rPr>
      </w:pPr>
      <w:r>
        <w:rPr>
          <w:sz w:val="28"/>
        </w:rPr>
        <w:t>Документация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</w:p>
    <w:p w:rsidR="00693817" w:rsidRDefault="00FD7214">
      <w:pPr>
        <w:pStyle w:val="a5"/>
        <w:numPr>
          <w:ilvl w:val="1"/>
          <w:numId w:val="1"/>
        </w:numPr>
        <w:tabs>
          <w:tab w:val="left" w:pos="941"/>
          <w:tab w:val="left" w:pos="2572"/>
          <w:tab w:val="left" w:pos="4142"/>
          <w:tab w:val="left" w:pos="6196"/>
          <w:tab w:val="left" w:pos="8114"/>
        </w:tabs>
        <w:ind w:right="105" w:firstLine="0"/>
        <w:rPr>
          <w:sz w:val="28"/>
        </w:rPr>
      </w:pPr>
      <w:r>
        <w:rPr>
          <w:spacing w:val="-2"/>
          <w:sz w:val="28"/>
        </w:rPr>
        <w:t>Заседания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2"/>
          <w:sz w:val="28"/>
        </w:rPr>
        <w:t>оформляются</w:t>
      </w:r>
      <w:r>
        <w:rPr>
          <w:sz w:val="28"/>
        </w:rPr>
        <w:tab/>
      </w:r>
      <w:r>
        <w:rPr>
          <w:spacing w:val="-2"/>
          <w:sz w:val="28"/>
        </w:rPr>
        <w:t>протоколом.</w:t>
      </w:r>
      <w:r>
        <w:rPr>
          <w:sz w:val="28"/>
        </w:rPr>
        <w:tab/>
      </w:r>
      <w:r>
        <w:rPr>
          <w:spacing w:val="-2"/>
          <w:sz w:val="28"/>
        </w:rPr>
        <w:t xml:space="preserve">Протоколы </w:t>
      </w:r>
      <w:r>
        <w:rPr>
          <w:sz w:val="28"/>
        </w:rPr>
        <w:t>подписываются председателем.</w:t>
      </w:r>
    </w:p>
    <w:p w:rsidR="00693817" w:rsidRDefault="00FD7214">
      <w:pPr>
        <w:pStyle w:val="a5"/>
        <w:numPr>
          <w:ilvl w:val="1"/>
          <w:numId w:val="1"/>
        </w:numPr>
        <w:tabs>
          <w:tab w:val="left" w:pos="752"/>
          <w:tab w:val="left" w:pos="2327"/>
          <w:tab w:val="left" w:pos="3706"/>
          <w:tab w:val="left" w:pos="4992"/>
          <w:tab w:val="left" w:pos="5361"/>
          <w:tab w:val="left" w:pos="7428"/>
          <w:tab w:val="left" w:pos="7891"/>
        </w:tabs>
        <w:spacing w:before="2"/>
        <w:ind w:right="108" w:firstLine="0"/>
        <w:rPr>
          <w:sz w:val="28"/>
        </w:rPr>
      </w:pPr>
      <w:r>
        <w:rPr>
          <w:spacing w:val="-2"/>
          <w:sz w:val="28"/>
        </w:rPr>
        <w:t>Протоколы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2"/>
          <w:sz w:val="28"/>
        </w:rPr>
        <w:t>хранятся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ответственного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организацию питания.</w:t>
      </w:r>
    </w:p>
    <w:p w:rsidR="00693817" w:rsidRDefault="00FD7214">
      <w:pPr>
        <w:pStyle w:val="a5"/>
        <w:numPr>
          <w:ilvl w:val="0"/>
          <w:numId w:val="1"/>
        </w:numPr>
        <w:tabs>
          <w:tab w:val="left" w:pos="528"/>
        </w:tabs>
        <w:spacing w:before="321" w:line="322" w:lineRule="exact"/>
        <w:ind w:left="528" w:hanging="426"/>
        <w:jc w:val="both"/>
        <w:rPr>
          <w:sz w:val="28"/>
        </w:rPr>
      </w:pPr>
      <w:r>
        <w:rPr>
          <w:sz w:val="28"/>
        </w:rPr>
        <w:t>Заключительные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693817" w:rsidRDefault="00FD7214">
      <w:pPr>
        <w:pStyle w:val="a5"/>
        <w:numPr>
          <w:ilvl w:val="1"/>
          <w:numId w:val="1"/>
        </w:numPr>
        <w:tabs>
          <w:tab w:val="left" w:pos="712"/>
        </w:tabs>
        <w:ind w:right="110" w:firstLine="0"/>
        <w:jc w:val="both"/>
        <w:rPr>
          <w:sz w:val="28"/>
        </w:rPr>
      </w:pPr>
      <w:r>
        <w:rPr>
          <w:sz w:val="28"/>
        </w:rPr>
        <w:t>Настоящее Положение вступает в силу с момента утверждения и действует до внесения в него в установленном порядке изменений или замены новым.</w:t>
      </w:r>
    </w:p>
    <w:p w:rsidR="00693817" w:rsidRDefault="00FD7214">
      <w:pPr>
        <w:pStyle w:val="a5"/>
        <w:numPr>
          <w:ilvl w:val="1"/>
          <w:numId w:val="1"/>
        </w:numPr>
        <w:tabs>
          <w:tab w:val="left" w:pos="844"/>
        </w:tabs>
        <w:spacing w:before="1"/>
        <w:ind w:right="113" w:firstLine="0"/>
        <w:jc w:val="both"/>
        <w:rPr>
          <w:sz w:val="28"/>
        </w:rPr>
      </w:pPr>
      <w:r>
        <w:rPr>
          <w:sz w:val="28"/>
        </w:rPr>
        <w:t xml:space="preserve">Настоящее Положение обязательно для исполнения всеми членами </w:t>
      </w:r>
      <w:r>
        <w:rPr>
          <w:spacing w:val="-2"/>
          <w:sz w:val="28"/>
        </w:rPr>
        <w:t>комиссии.</w:t>
      </w:r>
    </w:p>
    <w:p w:rsidR="00693817" w:rsidRDefault="00FD7214">
      <w:pPr>
        <w:pStyle w:val="a5"/>
        <w:numPr>
          <w:ilvl w:val="1"/>
          <w:numId w:val="1"/>
        </w:numPr>
        <w:tabs>
          <w:tab w:val="left" w:pos="763"/>
        </w:tabs>
        <w:ind w:right="104" w:firstLine="0"/>
        <w:jc w:val="both"/>
        <w:rPr>
          <w:sz w:val="28"/>
        </w:rPr>
      </w:pPr>
      <w:r>
        <w:rPr>
          <w:sz w:val="28"/>
        </w:rPr>
        <w:t>Текст настоящего Положения размещается в сети Интернет на официальном сайте учреждения.</w:t>
      </w:r>
    </w:p>
    <w:sectPr w:rsidR="00693817" w:rsidSect="0069381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A10"/>
    <w:multiLevelType w:val="multilevel"/>
    <w:tmpl w:val="344A74C2"/>
    <w:lvl w:ilvl="0">
      <w:start w:val="1"/>
      <w:numFmt w:val="decimal"/>
      <w:lvlText w:val="%1."/>
      <w:lvlJc w:val="left"/>
      <w:pPr>
        <w:ind w:left="42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93817"/>
    <w:rsid w:val="002B08D0"/>
    <w:rsid w:val="005A6C15"/>
    <w:rsid w:val="00693817"/>
    <w:rsid w:val="00F40BD6"/>
    <w:rsid w:val="00FD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38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38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3817"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93817"/>
    <w:pPr>
      <w:spacing w:before="191" w:line="371" w:lineRule="exact"/>
      <w:ind w:left="112"/>
    </w:pPr>
    <w:rPr>
      <w:rFonts w:ascii="Candara" w:eastAsia="Candara" w:hAnsi="Candara" w:cs="Candara"/>
      <w:i/>
      <w:iCs/>
      <w:sz w:val="31"/>
      <w:szCs w:val="31"/>
    </w:rPr>
  </w:style>
  <w:style w:type="paragraph" w:styleId="a5">
    <w:name w:val="List Paragraph"/>
    <w:basedOn w:val="a"/>
    <w:uiPriority w:val="1"/>
    <w:qFormat/>
    <w:rsid w:val="00693817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693817"/>
  </w:style>
  <w:style w:type="paragraph" w:styleId="a6">
    <w:name w:val="Balloon Text"/>
    <w:basedOn w:val="a"/>
    <w:link w:val="a7"/>
    <w:uiPriority w:val="99"/>
    <w:semiHidden/>
    <w:unhideWhenUsed/>
    <w:rsid w:val="005A6C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6C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2023-10-16T18:01:00Z</dcterms:created>
  <dcterms:modified xsi:type="dcterms:W3CDTF">2023-10-17T06:05:00Z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  <property fmtid="{D5CDD505-2E9C-101B-9397-08002B2CF9AE}" pid="5" name="Producer">
    <vt:lpwstr>Adobe Acrobat Pro DC 20.12.20048</vt:lpwstr>
  </property>
</Properties>
</file>